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0001981372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47"/>
        <w:gridCol w:w="4658"/>
      </w:tblGrid>
      <w:tr>
        <w:trPr/>
        <w:tc>
          <w:tcPr>
            <w:tcW w:w="5547" w:type="dxa"/>
            <w:tcBorders/>
            <w:vAlign w:val="center"/>
          </w:tcPr>
          <w:p>
            <w:pPr>
              <w:pStyle w:val="TableContents"/>
              <w:bidi w:val="0"/>
              <w:spacing w:before="0" w:after="283"/>
              <w:jc w:val="left"/>
              <w:rPr/>
            </w:pPr>
            <w:r>
              <w:rPr/>
              <w:t>Name of Issuer</w:t>
            </w:r>
          </w:p>
        </w:tc>
        <w:tc>
          <w:tcPr>
            <w:tcW w:w="4658" w:type="dxa"/>
            <w:tcBorders/>
            <w:vAlign w:val="center"/>
          </w:tcPr>
          <w:p>
            <w:pPr>
              <w:pStyle w:val="TableContents"/>
              <w:bidi w:val="0"/>
              <w:spacing w:before="0" w:after="0"/>
              <w:jc w:val="left"/>
              <w:rPr/>
            </w:pPr>
            <w:r>
              <w:rPr/>
              <w:t>COMMERCE.COM INC</w:t>
            </w:r>
          </w:p>
        </w:tc>
      </w:tr>
      <w:tr>
        <w:trPr/>
        <w:tc>
          <w:tcPr>
            <w:tcW w:w="5547" w:type="dxa"/>
            <w:tcBorders/>
            <w:vAlign w:val="center"/>
          </w:tcPr>
          <w:p>
            <w:pPr>
              <w:pStyle w:val="TableContents"/>
              <w:bidi w:val="0"/>
              <w:spacing w:before="0" w:after="283"/>
              <w:jc w:val="left"/>
              <w:rPr/>
            </w:pPr>
            <w:r>
              <w:rPr/>
              <w:t>SEC File Number</w:t>
            </w:r>
          </w:p>
        </w:tc>
        <w:tc>
          <w:tcPr>
            <w:tcW w:w="4658" w:type="dxa"/>
            <w:tcBorders/>
            <w:vAlign w:val="center"/>
          </w:tcPr>
          <w:p>
            <w:pPr>
              <w:pStyle w:val="TableContents"/>
              <w:bidi w:val="0"/>
              <w:spacing w:before="0" w:after="0"/>
              <w:jc w:val="left"/>
              <w:rPr/>
            </w:pPr>
            <w:r>
              <w:rPr/>
              <w:t>001-39423</w:t>
            </w:r>
          </w:p>
        </w:tc>
      </w:tr>
      <w:tr>
        <w:trPr/>
        <w:tc>
          <w:tcPr>
            <w:tcW w:w="5547" w:type="dxa"/>
            <w:tcBorders/>
            <w:vAlign w:val="center"/>
          </w:tcPr>
          <w:p>
            <w:pPr>
              <w:pStyle w:val="TableContents"/>
              <w:bidi w:val="0"/>
              <w:spacing w:before="0" w:after="283"/>
              <w:jc w:val="left"/>
              <w:rPr/>
            </w:pPr>
            <w:r>
              <w:rPr/>
              <w:t>Address of Issuer</w:t>
            </w:r>
          </w:p>
        </w:tc>
        <w:tc>
          <w:tcPr>
            <w:tcW w:w="4658" w:type="dxa"/>
            <w:tcBorders/>
            <w:vAlign w:val="center"/>
          </w:tcPr>
          <w:p>
            <w:pPr>
              <w:pStyle w:val="TableContents"/>
              <w:bidi w:val="0"/>
              <w:spacing w:before="0" w:after="0"/>
              <w:jc w:val="left"/>
              <w:rPr/>
            </w:pPr>
            <w:r>
              <w:rPr/>
              <w:t>11920 Alterra Pkwy, D11, Ste 100, 8th Fl</w:t>
              <w:br/>
              <w:t>Austin</w:t>
              <w:br/>
              <w:t xml:space="preserve">TEXAS </w:t>
              <w:br/>
              <w:t>78758</w:t>
            </w:r>
          </w:p>
        </w:tc>
      </w:tr>
      <w:tr>
        <w:trPr/>
        <w:tc>
          <w:tcPr>
            <w:tcW w:w="5547" w:type="dxa"/>
            <w:tcBorders/>
            <w:vAlign w:val="center"/>
          </w:tcPr>
          <w:p>
            <w:pPr>
              <w:pStyle w:val="TableContents"/>
              <w:bidi w:val="0"/>
              <w:spacing w:before="0" w:after="283"/>
              <w:jc w:val="left"/>
              <w:rPr/>
            </w:pPr>
            <w:r>
              <w:rPr/>
              <w:t>Phone</w:t>
            </w:r>
          </w:p>
        </w:tc>
        <w:tc>
          <w:tcPr>
            <w:tcW w:w="4658" w:type="dxa"/>
            <w:tcBorders/>
            <w:vAlign w:val="center"/>
          </w:tcPr>
          <w:p>
            <w:pPr>
              <w:pStyle w:val="TableContents"/>
              <w:bidi w:val="0"/>
              <w:spacing w:before="0" w:after="0"/>
              <w:jc w:val="left"/>
              <w:rPr/>
            </w:pPr>
            <w:r>
              <w:rPr/>
              <w:t>512-865-4500</w:t>
            </w:r>
          </w:p>
        </w:tc>
      </w:tr>
      <w:tr>
        <w:trPr/>
        <w:tc>
          <w:tcPr>
            <w:tcW w:w="5547" w:type="dxa"/>
            <w:tcBorders/>
            <w:vAlign w:val="center"/>
          </w:tcPr>
          <w:p>
            <w:pPr>
              <w:pStyle w:val="TableContents"/>
              <w:bidi w:val="0"/>
              <w:spacing w:before="0" w:after="283"/>
              <w:jc w:val="left"/>
              <w:rPr/>
            </w:pPr>
            <w:r>
              <w:rPr/>
              <w:t>Name of Person for Whose Account the Securities are To Be Sold</w:t>
            </w:r>
          </w:p>
        </w:tc>
        <w:tc>
          <w:tcPr>
            <w:tcW w:w="4658" w:type="dxa"/>
            <w:tcBorders/>
            <w:vAlign w:val="center"/>
          </w:tcPr>
          <w:p>
            <w:pPr>
              <w:pStyle w:val="TableContents"/>
              <w:bidi w:val="0"/>
              <w:spacing w:before="0" w:after="0"/>
              <w:jc w:val="left"/>
              <w:rPr/>
            </w:pPr>
            <w:r>
              <w:rPr/>
              <w:t xml:space="preserve">DANIEL LENTZ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47" w:type="dxa"/>
            <w:tcBorders/>
            <w:vAlign w:val="center"/>
          </w:tcPr>
          <w:p>
            <w:pPr>
              <w:pStyle w:val="TableContents"/>
              <w:bidi w:val="0"/>
              <w:spacing w:before="0" w:after="283"/>
              <w:jc w:val="left"/>
              <w:rPr/>
            </w:pPr>
            <w:r>
              <w:rPr/>
              <w:t>Relationship to Issuer</w:t>
            </w:r>
          </w:p>
        </w:tc>
        <w:tc>
          <w:tcPr>
            <w:tcW w:w="465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797</w:t>
            </w:r>
          </w:p>
        </w:tc>
        <w:tc>
          <w:tcPr>
            <w:tcW w:w="1381" w:type="dxa"/>
            <w:tcBorders/>
            <w:vAlign w:val="center"/>
          </w:tcPr>
          <w:p>
            <w:pPr>
              <w:pStyle w:val="TableContents"/>
              <w:bidi w:val="0"/>
              <w:spacing w:before="0" w:after="283"/>
              <w:jc w:val="left"/>
              <w:rPr/>
            </w:pPr>
            <w:r>
              <w:rPr/>
              <w:t>1769.34</w:t>
            </w:r>
          </w:p>
        </w:tc>
        <w:tc>
          <w:tcPr>
            <w:tcW w:w="1556" w:type="dxa"/>
            <w:tcBorders/>
            <w:vAlign w:val="center"/>
          </w:tcPr>
          <w:p>
            <w:pPr>
              <w:pStyle w:val="TableContents"/>
              <w:bidi w:val="0"/>
              <w:spacing w:before="0" w:after="283"/>
              <w:jc w:val="left"/>
              <w:rPr/>
            </w:pPr>
            <w:r>
              <w:rPr/>
              <w:t>82858991</w:t>
            </w:r>
          </w:p>
        </w:tc>
        <w:tc>
          <w:tcPr>
            <w:tcW w:w="1569" w:type="dxa"/>
            <w:tcBorders/>
            <w:vAlign w:val="center"/>
          </w:tcPr>
          <w:p>
            <w:pPr>
              <w:pStyle w:val="TableContents"/>
              <w:bidi w:val="0"/>
              <w:spacing w:before="0" w:after="283"/>
              <w:jc w:val="left"/>
              <w:rPr/>
            </w:pPr>
            <w:r>
              <w:rPr/>
              <w:t>08/24/2026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797</w:t>
            </w:r>
          </w:p>
        </w:tc>
        <w:tc>
          <w:tcPr>
            <w:tcW w:w="1078" w:type="dxa"/>
            <w:tcBorders/>
            <w:vAlign w:val="center"/>
          </w:tcPr>
          <w:p>
            <w:pPr>
              <w:pStyle w:val="TableContents"/>
              <w:bidi w:val="0"/>
              <w:spacing w:before="0" w:after="283"/>
              <w:jc w:val="left"/>
              <w:rPr/>
            </w:pPr>
            <w:r>
              <w:rPr/>
              <w:t>08/21/2026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8"/>
        <w:gridCol w:w="3000"/>
        <w:gridCol w:w="956"/>
        <w:gridCol w:w="1577"/>
        <w:gridCol w:w="1704"/>
      </w:tblGrid>
      <w:tr>
        <w:trPr/>
        <w:tc>
          <w:tcPr>
            <w:tcW w:w="2968" w:type="dxa"/>
            <w:tcBorders/>
            <w:vAlign w:val="center"/>
          </w:tcPr>
          <w:p>
            <w:pPr>
              <w:pStyle w:val="TableHeading"/>
              <w:suppressLineNumbers/>
              <w:bidi w:val="0"/>
              <w:spacing w:before="0" w:after="283"/>
              <w:jc w:val="center"/>
              <w:rPr/>
            </w:pPr>
            <w:r>
              <w:rPr/>
              <w:t>Name and Address of Seller</w:t>
            </w:r>
          </w:p>
        </w:tc>
        <w:tc>
          <w:tcPr>
            <w:tcW w:w="3000"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7"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68" w:type="dxa"/>
            <w:tcBorders/>
            <w:vAlign w:val="center"/>
          </w:tcPr>
          <w:p>
            <w:pPr>
              <w:pStyle w:val="TableContents"/>
              <w:bidi w:val="0"/>
              <w:spacing w:before="0" w:after="283"/>
              <w:jc w:val="left"/>
              <w:rPr/>
            </w:pPr>
            <w:r>
              <w:rPr/>
              <w:t xml:space="preserve">10b5-1 Sales for DANIEL LENTZ </w:t>
              <w:br/>
              <w:t>11920 Alterra Pkwy, D11, Ste 100, 8th Fl</w:t>
              <w:br/>
              <w:t>Austin   TX   78758</w:t>
            </w:r>
          </w:p>
        </w:tc>
        <w:tc>
          <w:tcPr>
            <w:tcW w:w="3000"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07/01/2026</w:t>
            </w:r>
          </w:p>
        </w:tc>
        <w:tc>
          <w:tcPr>
            <w:tcW w:w="1577" w:type="dxa"/>
            <w:tcBorders/>
            <w:vAlign w:val="center"/>
          </w:tcPr>
          <w:p>
            <w:pPr>
              <w:pStyle w:val="TableContents"/>
              <w:bidi w:val="0"/>
              <w:spacing w:before="0" w:after="283"/>
              <w:jc w:val="left"/>
              <w:rPr/>
            </w:pPr>
            <w:r>
              <w:rPr/>
              <w:t>1544</w:t>
            </w:r>
          </w:p>
        </w:tc>
        <w:tc>
          <w:tcPr>
            <w:tcW w:w="1704" w:type="dxa"/>
            <w:tcBorders/>
            <w:vAlign w:val="center"/>
          </w:tcPr>
          <w:p>
            <w:pPr>
              <w:pStyle w:val="TableContents"/>
              <w:bidi w:val="0"/>
              <w:spacing w:before="0" w:after="283"/>
              <w:jc w:val="left"/>
              <w:rPr/>
            </w:pPr>
            <w:r>
              <w:rPr/>
              <w:t>4570.24</w:t>
            </w:r>
          </w:p>
        </w:tc>
      </w:tr>
      <w:tr>
        <w:trPr/>
        <w:tc>
          <w:tcPr>
            <w:tcW w:w="2968" w:type="dxa"/>
            <w:tcBorders/>
            <w:vAlign w:val="center"/>
          </w:tcPr>
          <w:p>
            <w:pPr>
              <w:pStyle w:val="TableContents"/>
              <w:bidi w:val="0"/>
              <w:spacing w:before="0" w:after="283"/>
              <w:jc w:val="left"/>
              <w:rPr/>
            </w:pPr>
            <w:r>
              <w:rPr/>
              <w:t xml:space="preserve">10b5-1 Sales for DANIEL LENTZ </w:t>
              <w:br/>
              <w:t>11920 Alterra Pkwy, D11, Ste 100, 8th Fl</w:t>
              <w:br/>
              <w:t>Austin   TX   78758</w:t>
            </w:r>
          </w:p>
        </w:tc>
        <w:tc>
          <w:tcPr>
            <w:tcW w:w="3000"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05/26/2026</w:t>
            </w:r>
          </w:p>
        </w:tc>
        <w:tc>
          <w:tcPr>
            <w:tcW w:w="1577" w:type="dxa"/>
            <w:tcBorders/>
            <w:vAlign w:val="center"/>
          </w:tcPr>
          <w:p>
            <w:pPr>
              <w:pStyle w:val="TableContents"/>
              <w:bidi w:val="0"/>
              <w:spacing w:before="0" w:after="283"/>
              <w:jc w:val="left"/>
              <w:rPr/>
            </w:pPr>
            <w:r>
              <w:rPr/>
              <w:t>6840</w:t>
            </w:r>
          </w:p>
        </w:tc>
        <w:tc>
          <w:tcPr>
            <w:tcW w:w="1704" w:type="dxa"/>
            <w:tcBorders/>
            <w:vAlign w:val="center"/>
          </w:tcPr>
          <w:p>
            <w:pPr>
              <w:pStyle w:val="TableContents"/>
              <w:bidi w:val="0"/>
              <w:spacing w:before="0" w:after="283"/>
              <w:jc w:val="left"/>
              <w:rPr/>
            </w:pPr>
            <w:r>
              <w:rPr/>
              <w:t>19894.81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08"/>
        <w:gridCol w:w="2197"/>
      </w:tblGrid>
      <w:tr>
        <w:trPr/>
        <w:tc>
          <w:tcPr>
            <w:tcW w:w="8008" w:type="dxa"/>
            <w:tcBorders/>
            <w:vAlign w:val="center"/>
          </w:tcPr>
          <w:p>
            <w:pPr>
              <w:pStyle w:val="TableContents"/>
              <w:bidi w:val="0"/>
              <w:spacing w:before="0" w:after="283"/>
              <w:jc w:val="left"/>
              <w:rPr/>
            </w:pPr>
            <w:r>
              <w:rPr/>
              <w:t>Remarks</w:t>
            </w:r>
          </w:p>
        </w:tc>
        <w:tc>
          <w:tcPr>
            <w:tcW w:w="2197" w:type="dxa"/>
            <w:tcBorders/>
            <w:vAlign w:val="center"/>
          </w:tcPr>
          <w:p>
            <w:pPr>
              <w:pStyle w:val="TableContents"/>
              <w:bidi w:val="0"/>
              <w:spacing w:before="0" w:after="283"/>
              <w:jc w:val="left"/>
              <w:rPr>
                <w:sz w:val="4"/>
                <w:szCs w:val="4"/>
              </w:rPr>
            </w:pPr>
            <w:r>
              <w:rPr>
                <w:sz w:val="4"/>
                <w:szCs w:val="4"/>
              </w:rPr>
            </w:r>
          </w:p>
        </w:tc>
      </w:tr>
      <w:tr>
        <w:trPr/>
        <w:tc>
          <w:tcPr>
            <w:tcW w:w="8008" w:type="dxa"/>
            <w:tcBorders/>
            <w:vAlign w:val="center"/>
          </w:tcPr>
          <w:p>
            <w:pPr>
              <w:pStyle w:val="TableContents"/>
              <w:bidi w:val="0"/>
              <w:spacing w:before="0" w:after="283"/>
              <w:jc w:val="left"/>
              <w:rPr/>
            </w:pPr>
            <w:r>
              <w:rPr/>
              <w:t>Date of Notice</w:t>
            </w:r>
          </w:p>
        </w:tc>
        <w:tc>
          <w:tcPr>
            <w:tcW w:w="2197" w:type="dxa"/>
            <w:tcBorders/>
            <w:vAlign w:val="center"/>
          </w:tcPr>
          <w:p>
            <w:pPr>
              <w:pStyle w:val="TableContents"/>
              <w:bidi w:val="0"/>
              <w:spacing w:before="0" w:after="0"/>
              <w:jc w:val="left"/>
              <w:rPr/>
            </w:pPr>
            <w:r>
              <w:rPr/>
              <w:t>08/24/2026</w:t>
            </w:r>
          </w:p>
        </w:tc>
      </w:tr>
      <w:tr>
        <w:trPr/>
        <w:tc>
          <w:tcPr>
            <w:tcW w:w="8008" w:type="dxa"/>
            <w:tcBorders/>
            <w:vAlign w:val="center"/>
          </w:tcPr>
          <w:p>
            <w:pPr>
              <w:pStyle w:val="TableContents"/>
              <w:bidi w:val="0"/>
              <w:spacing w:before="0" w:after="283"/>
              <w:jc w:val="left"/>
              <w:rPr/>
            </w:pPr>
            <w:r>
              <w:rPr/>
              <w:t>Date of Plan Adoption or Giving of Instruction, If Relying on Rule 10b5-1</w:t>
            </w:r>
          </w:p>
        </w:tc>
        <w:tc>
          <w:tcPr>
            <w:tcW w:w="2197" w:type="dxa"/>
            <w:tcBorders/>
            <w:vAlign w:val="center"/>
          </w:tcPr>
          <w:p>
            <w:pPr>
              <w:pStyle w:val="TableContents"/>
              <w:bidi w:val="0"/>
              <w:spacing w:before="0" w:after="0"/>
              <w:jc w:val="left"/>
              <w:rPr/>
            </w:pPr>
            <w:r>
              <w:rPr/>
              <w:t>02/24/2026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08" w:type="dxa"/>
            <w:tcBorders/>
            <w:vAlign w:val="center"/>
          </w:tcPr>
          <w:p>
            <w:pPr>
              <w:pStyle w:val="TableContents"/>
              <w:bidi w:val="0"/>
              <w:spacing w:before="0" w:after="283"/>
              <w:jc w:val="left"/>
              <w:rPr/>
            </w:pPr>
            <w:r>
              <w:rPr/>
              <w:t>Signature</w:t>
            </w:r>
          </w:p>
        </w:tc>
        <w:tc>
          <w:tcPr>
            <w:tcW w:w="2197" w:type="dxa"/>
            <w:tcBorders/>
            <w:vAlign w:val="center"/>
          </w:tcPr>
          <w:p>
            <w:pPr>
              <w:pStyle w:val="TableContents"/>
              <w:bidi w:val="0"/>
              <w:spacing w:before="0" w:after="0"/>
              <w:jc w:val="left"/>
              <w:rPr/>
            </w:pPr>
            <w:r>
              <w:rPr/>
              <w:t>/s/ Daniel Lentz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3241</Characters>
  <CharactersWithSpaces>3831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